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17" w:rsidRDefault="00112217" w:rsidP="00112217">
      <w:pPr>
        <w:pStyle w:val="Bezodstpw"/>
        <w:tabs>
          <w:tab w:val="left" w:pos="6946"/>
        </w:tabs>
        <w:ind w:right="-285"/>
      </w:pPr>
      <w:r>
        <w:rPr>
          <w:rFonts w:ascii="Calibri Light" w:hAnsi="Calibri Light" w:cs="Calibri Light"/>
          <w:bCs/>
          <w:sz w:val="18"/>
          <w:szCs w:val="18"/>
        </w:rPr>
        <w:tab/>
      </w:r>
      <w:r>
        <w:rPr>
          <w:rFonts w:ascii="Calibri Light" w:hAnsi="Calibri Light" w:cs="Calibri Light"/>
          <w:bCs/>
          <w:sz w:val="18"/>
          <w:szCs w:val="18"/>
        </w:rPr>
        <w:t xml:space="preserve">Załącznik Nr 2 </w:t>
      </w:r>
    </w:p>
    <w:p w:rsidR="00112217" w:rsidRDefault="00112217" w:rsidP="00112217">
      <w:pPr>
        <w:pStyle w:val="Bezodstpw"/>
        <w:rPr>
          <w:rFonts w:ascii="Calibri Light" w:hAnsi="Calibri Light" w:cs="Calibri Light"/>
          <w:bCs/>
          <w:sz w:val="18"/>
          <w:szCs w:val="18"/>
        </w:rPr>
      </w:pPr>
      <w:r>
        <w:rPr>
          <w:rFonts w:ascii="Calibri Light" w:hAnsi="Calibri Light" w:cs="Calibri Light"/>
          <w:bCs/>
          <w:sz w:val="18"/>
          <w:szCs w:val="18"/>
        </w:rPr>
        <w:t xml:space="preserve">             </w:t>
      </w:r>
      <w:r>
        <w:rPr>
          <w:rFonts w:ascii="Calibri Light" w:hAnsi="Calibri Light" w:cs="Calibri Light"/>
          <w:bCs/>
          <w:sz w:val="18"/>
          <w:szCs w:val="18"/>
        </w:rPr>
        <w:tab/>
      </w:r>
      <w:r>
        <w:rPr>
          <w:rFonts w:ascii="Calibri Light" w:hAnsi="Calibri Light" w:cs="Calibri Light"/>
          <w:bCs/>
          <w:sz w:val="18"/>
          <w:szCs w:val="18"/>
        </w:rPr>
        <w:tab/>
      </w:r>
      <w:r>
        <w:rPr>
          <w:rFonts w:ascii="Calibri Light" w:hAnsi="Calibri Light" w:cs="Calibri Light"/>
          <w:bCs/>
          <w:sz w:val="18"/>
          <w:szCs w:val="18"/>
        </w:rPr>
        <w:tab/>
      </w:r>
      <w:r>
        <w:rPr>
          <w:rFonts w:ascii="Calibri Light" w:hAnsi="Calibri Light" w:cs="Calibri Light"/>
          <w:bCs/>
          <w:sz w:val="18"/>
          <w:szCs w:val="18"/>
        </w:rPr>
        <w:tab/>
      </w:r>
      <w:r>
        <w:rPr>
          <w:rFonts w:ascii="Calibri Light" w:hAnsi="Calibri Light" w:cs="Calibri Light"/>
          <w:bCs/>
          <w:sz w:val="18"/>
          <w:szCs w:val="18"/>
        </w:rPr>
        <w:tab/>
      </w:r>
      <w:r>
        <w:rPr>
          <w:rFonts w:ascii="Calibri Light" w:hAnsi="Calibri Light" w:cs="Calibri Light"/>
          <w:bCs/>
          <w:sz w:val="18"/>
          <w:szCs w:val="18"/>
        </w:rPr>
        <w:tab/>
      </w:r>
      <w:r>
        <w:rPr>
          <w:rFonts w:ascii="Calibri Light" w:hAnsi="Calibri Light" w:cs="Calibri Light"/>
          <w:bCs/>
          <w:sz w:val="18"/>
          <w:szCs w:val="18"/>
        </w:rPr>
        <w:tab/>
      </w:r>
      <w:r>
        <w:rPr>
          <w:rFonts w:ascii="Calibri Light" w:hAnsi="Calibri Light" w:cs="Calibri Light"/>
          <w:bCs/>
          <w:sz w:val="18"/>
          <w:szCs w:val="18"/>
        </w:rPr>
        <w:tab/>
        <w:t xml:space="preserve">              do Procedury zgłoszeń zewnętrznych</w:t>
      </w:r>
    </w:p>
    <w:p w:rsidR="00112217" w:rsidRDefault="00112217" w:rsidP="00112217">
      <w:pPr>
        <w:pStyle w:val="Bezodstpw"/>
        <w:jc w:val="right"/>
        <w:rPr>
          <w:rFonts w:ascii="Calibri Light" w:hAnsi="Calibri Light" w:cs="Calibri Light"/>
          <w:bCs/>
          <w:sz w:val="20"/>
        </w:rPr>
      </w:pPr>
    </w:p>
    <w:p w:rsidR="00112217" w:rsidRDefault="00112217" w:rsidP="00112217">
      <w:pPr>
        <w:pStyle w:val="Bezodstpw"/>
        <w:jc w:val="right"/>
        <w:rPr>
          <w:rFonts w:ascii="Calibri Light" w:hAnsi="Calibri Light" w:cs="Calibri Light"/>
          <w:bCs/>
          <w:sz w:val="20"/>
        </w:rPr>
      </w:pPr>
    </w:p>
    <w:p w:rsidR="00112217" w:rsidRDefault="00112217" w:rsidP="00112217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Formularz zgłoszenia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9288"/>
      </w:tblGrid>
      <w:tr w:rsidR="00112217" w:rsidTr="001E0565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17" w:rsidRDefault="00112217" w:rsidP="001E0565">
            <w:r>
              <w:rPr>
                <w:rFonts w:ascii="Calibri Light" w:hAnsi="Calibri Light" w:cs="Calibri Light"/>
                <w:b/>
              </w:rPr>
              <w:t>Data sporządzenia</w:t>
            </w:r>
            <w:r>
              <w:rPr>
                <w:rFonts w:ascii="Calibri Light" w:hAnsi="Calibri Light" w:cs="Calibri Light"/>
              </w:rPr>
              <w:t>:…………………………………………………………………………………......</w:t>
            </w:r>
          </w:p>
        </w:tc>
      </w:tr>
      <w:tr w:rsidR="00112217" w:rsidTr="001E0565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17" w:rsidRDefault="00112217" w:rsidP="001E0565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Dane osoby zgłaszającej:</w:t>
            </w:r>
          </w:p>
          <w:p w:rsidR="00112217" w:rsidRDefault="00112217" w:rsidP="001E056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Imię i nazwisko………………………………………………………………………………</w:t>
            </w:r>
          </w:p>
          <w:p w:rsidR="00112217" w:rsidRDefault="00112217" w:rsidP="001E056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imię ojca……………………………………………………………………………………..</w:t>
            </w:r>
          </w:p>
          <w:p w:rsidR="00112217" w:rsidRDefault="00112217" w:rsidP="001E056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 i miejsce urodzenia:.……………………………………………………………………</w:t>
            </w:r>
          </w:p>
          <w:p w:rsidR="00112217" w:rsidRDefault="00112217" w:rsidP="001E056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Dane kontaktowe:</w:t>
            </w:r>
          </w:p>
          <w:p w:rsidR="00112217" w:rsidRDefault="00112217" w:rsidP="001E0565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adres zamieszkania/do korespondencji (ewentualnie adres e-mail)…………………………….</w:t>
            </w:r>
          </w:p>
          <w:p w:rsidR="00112217" w:rsidRDefault="00112217" w:rsidP="001E0565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numer telefonu kontaktowego………………………………………………………………...</w:t>
            </w:r>
          </w:p>
        </w:tc>
      </w:tr>
      <w:tr w:rsidR="00112217" w:rsidTr="001E0565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17" w:rsidRDefault="00112217" w:rsidP="001E0565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Jakiego obszaru naruszenia prawa dotyczy Twoje zgłoszenie?</w:t>
            </w:r>
          </w:p>
          <w:p w:rsidR="00112217" w:rsidRDefault="00112217" w:rsidP="001E0565">
            <w:pPr>
              <w:numPr>
                <w:ilvl w:val="0"/>
                <w:numId w:val="1"/>
              </w:numPr>
              <w:tabs>
                <w:tab w:val="clear" w:pos="720"/>
                <w:tab w:val="left" w:pos="862"/>
              </w:tabs>
              <w:ind w:left="862" w:hanging="50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o charakterze korupcyjnym,</w:t>
            </w:r>
          </w:p>
          <w:p w:rsidR="00112217" w:rsidRDefault="00112217" w:rsidP="001E0565">
            <w:pPr>
              <w:numPr>
                <w:ilvl w:val="0"/>
                <w:numId w:val="1"/>
              </w:numPr>
              <w:tabs>
                <w:tab w:val="clear" w:pos="720"/>
                <w:tab w:val="left" w:pos="862"/>
              </w:tabs>
              <w:ind w:left="862" w:hanging="50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z zakresu zamówień publicznych,</w:t>
            </w:r>
          </w:p>
          <w:p w:rsidR="00112217" w:rsidRDefault="00112217" w:rsidP="001E0565">
            <w:pPr>
              <w:numPr>
                <w:ilvl w:val="0"/>
                <w:numId w:val="1"/>
              </w:numPr>
              <w:tabs>
                <w:tab w:val="clear" w:pos="720"/>
                <w:tab w:val="left" w:pos="862"/>
              </w:tabs>
              <w:ind w:left="862" w:hanging="502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z zakresu ochrony prywatności i danych osobowych, bezpieczeństwa sieci</w:t>
            </w:r>
            <w:r>
              <w:rPr>
                <w:rFonts w:ascii="Calibri Light" w:hAnsi="Calibri Light" w:cs="Calibri Light"/>
              </w:rPr>
              <w:br/>
              <w:t xml:space="preserve">            i systemów informatycznych,</w:t>
            </w:r>
          </w:p>
          <w:p w:rsidR="00112217" w:rsidRDefault="00112217" w:rsidP="001E0565">
            <w:pPr>
              <w:numPr>
                <w:ilvl w:val="0"/>
                <w:numId w:val="1"/>
              </w:numPr>
              <w:tabs>
                <w:tab w:val="clear" w:pos="720"/>
                <w:tab w:val="left" w:pos="862"/>
              </w:tabs>
              <w:ind w:left="862" w:hanging="50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inne…………………………………………………………………………………</w:t>
            </w:r>
          </w:p>
        </w:tc>
      </w:tr>
      <w:tr w:rsidR="00112217" w:rsidTr="001E0565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17" w:rsidRDefault="00112217" w:rsidP="001E0565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Treść zgłoszenia:</w:t>
            </w:r>
          </w:p>
          <w:p w:rsidR="00112217" w:rsidRDefault="00112217" w:rsidP="001E0565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Opis szczegółowy podejrzenia naruszenia prawa oraz okoliczności ich zajścia zgodnie </w:t>
            </w:r>
            <w:r>
              <w:rPr>
                <w:rFonts w:ascii="Calibri Light" w:hAnsi="Calibri Light" w:cs="Calibri Light"/>
                <w:i/>
              </w:rPr>
              <w:br/>
              <w:t>z posiadaną wiedzą:</w:t>
            </w:r>
          </w:p>
          <w:p w:rsidR="00112217" w:rsidRDefault="00112217" w:rsidP="001E0565">
            <w:pPr>
              <w:numPr>
                <w:ilvl w:val="0"/>
                <w:numId w:val="2"/>
              </w:numPr>
              <w:tabs>
                <w:tab w:val="clear" w:pos="720"/>
                <w:tab w:val="left" w:pos="862"/>
              </w:tabs>
              <w:ind w:left="862" w:hanging="502"/>
              <w:jc w:val="both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Data i miejsce zaistnienia naruszenia prawa lub data i miejsce pozyskania informacji</w:t>
            </w:r>
            <w:r>
              <w:rPr>
                <w:rFonts w:ascii="Calibri Light" w:hAnsi="Calibri Light" w:cs="Calibri Light"/>
                <w:i/>
              </w:rPr>
              <w:br/>
              <w:t>o naruszeniu prawa,</w:t>
            </w:r>
          </w:p>
          <w:p w:rsidR="00112217" w:rsidRDefault="00112217" w:rsidP="001E0565">
            <w:pPr>
              <w:numPr>
                <w:ilvl w:val="0"/>
                <w:numId w:val="2"/>
              </w:numPr>
              <w:tabs>
                <w:tab w:val="clear" w:pos="720"/>
                <w:tab w:val="left" w:pos="862"/>
              </w:tabs>
              <w:ind w:left="862" w:hanging="502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Opis konkretnej sytuacji lub okoliczności stwarzających możliwości wystąpienia naruszenia prawa,</w:t>
            </w:r>
          </w:p>
          <w:p w:rsidR="00112217" w:rsidRDefault="00112217" w:rsidP="001E0565">
            <w:pPr>
              <w:numPr>
                <w:ilvl w:val="0"/>
                <w:numId w:val="2"/>
              </w:numPr>
              <w:tabs>
                <w:tab w:val="clear" w:pos="720"/>
                <w:tab w:val="left" w:pos="862"/>
              </w:tabs>
              <w:ind w:left="862" w:hanging="502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Podmiot, którego dotyczy zgłoszenie,</w:t>
            </w:r>
          </w:p>
          <w:p w:rsidR="00112217" w:rsidRDefault="00112217" w:rsidP="001E0565">
            <w:pPr>
              <w:numPr>
                <w:ilvl w:val="0"/>
                <w:numId w:val="2"/>
              </w:numPr>
              <w:tabs>
                <w:tab w:val="clear" w:pos="720"/>
                <w:tab w:val="left" w:pos="862"/>
              </w:tabs>
              <w:ind w:left="862" w:hanging="502"/>
            </w:pPr>
            <w:r>
              <w:rPr>
                <w:rFonts w:ascii="Calibri Light" w:hAnsi="Calibri Light" w:cs="Calibri Light"/>
              </w:rPr>
              <w:t>Wskazanie kontekstu związanego z pracą</w:t>
            </w:r>
          </w:p>
          <w:p w:rsidR="00112217" w:rsidRDefault="00112217" w:rsidP="001E0565">
            <w:pPr>
              <w:numPr>
                <w:ilvl w:val="0"/>
                <w:numId w:val="2"/>
              </w:numPr>
              <w:tabs>
                <w:tab w:val="clear" w:pos="720"/>
                <w:tab w:val="left" w:pos="862"/>
              </w:tabs>
              <w:ind w:left="862" w:hanging="502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Wskazanie ewentualnych świadków naruszenia prawa,</w:t>
            </w:r>
          </w:p>
          <w:p w:rsidR="00112217" w:rsidRDefault="00112217" w:rsidP="001E0565">
            <w:pPr>
              <w:numPr>
                <w:ilvl w:val="0"/>
                <w:numId w:val="2"/>
              </w:numPr>
              <w:tabs>
                <w:tab w:val="clear" w:pos="720"/>
                <w:tab w:val="left" w:pos="862"/>
              </w:tabs>
              <w:ind w:left="862" w:hanging="502"/>
              <w:jc w:val="both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Wskazanie wszystkich dowodów i informacji, które mogą okazać się pomocne</w:t>
            </w:r>
            <w:r>
              <w:rPr>
                <w:rFonts w:ascii="Calibri Light" w:hAnsi="Calibri Light" w:cs="Calibri Light"/>
                <w:i/>
              </w:rPr>
              <w:br/>
              <w:t>w procesie rozpatrywania zgłoszenia,</w:t>
            </w:r>
          </w:p>
          <w:p w:rsidR="00112217" w:rsidRDefault="00112217" w:rsidP="001E0565">
            <w:pPr>
              <w:numPr>
                <w:ilvl w:val="0"/>
                <w:numId w:val="2"/>
              </w:numPr>
              <w:tabs>
                <w:tab w:val="clear" w:pos="720"/>
                <w:tab w:val="left" w:pos="862"/>
              </w:tabs>
              <w:ind w:left="862" w:hanging="502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Wskazanie preferowanego sposobu kontaktu zwrotnego,</w:t>
            </w:r>
          </w:p>
          <w:p w:rsidR="00112217" w:rsidRDefault="00112217" w:rsidP="001E0565">
            <w:pPr>
              <w:numPr>
                <w:ilvl w:val="0"/>
                <w:numId w:val="2"/>
              </w:numPr>
              <w:tabs>
                <w:tab w:val="clear" w:pos="720"/>
                <w:tab w:val="left" w:pos="862"/>
              </w:tabs>
              <w:ind w:left="862" w:hanging="502"/>
              <w:jc w:val="both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Informacja o powiadomieniu innych organów, instytucji, osób w tej sprawie? (np. osoby w KWP, media, inne),</w:t>
            </w:r>
          </w:p>
          <w:p w:rsidR="00112217" w:rsidRDefault="00112217" w:rsidP="001E0565">
            <w:pPr>
              <w:numPr>
                <w:ilvl w:val="0"/>
                <w:numId w:val="2"/>
              </w:numPr>
              <w:tabs>
                <w:tab w:val="clear" w:pos="720"/>
                <w:tab w:val="left" w:pos="862"/>
              </w:tabs>
              <w:ind w:left="862" w:hanging="502"/>
              <w:jc w:val="both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>Opis skutków jakie spowodowały lub mogą spowodować wskazane w zgłoszeniu naruszenia prawa.</w:t>
            </w:r>
          </w:p>
          <w:p w:rsidR="00112217" w:rsidRDefault="00112217" w:rsidP="001E0565">
            <w:pPr>
              <w:ind w:left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</w:t>
            </w:r>
          </w:p>
          <w:p w:rsidR="00112217" w:rsidRDefault="00112217" w:rsidP="001E0565">
            <w:pPr>
              <w:ind w:left="142"/>
              <w:rPr>
                <w:rFonts w:ascii="Calibri Light" w:hAnsi="Calibri Light" w:cs="Calibri Light"/>
              </w:rPr>
            </w:pPr>
          </w:p>
        </w:tc>
      </w:tr>
      <w:tr w:rsidR="00112217" w:rsidTr="001E0565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17" w:rsidRDefault="00112217" w:rsidP="001E0565">
            <w:pPr>
              <w:tabs>
                <w:tab w:val="left" w:pos="847"/>
              </w:tabs>
              <w:ind w:left="284"/>
              <w:rPr>
                <w:rFonts w:ascii="Calibri Light" w:hAnsi="Calibri Light" w:cs="Calibri Light"/>
              </w:rPr>
            </w:pPr>
          </w:p>
          <w:p w:rsidR="00112217" w:rsidRDefault="00112217" w:rsidP="001E0565">
            <w:pPr>
              <w:ind w:left="284"/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data i czytelny podpis</w:t>
            </w:r>
          </w:p>
          <w:p w:rsidR="00112217" w:rsidRDefault="00112217" w:rsidP="001E0565">
            <w:pPr>
              <w:ind w:left="284"/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osoby dokonującej zgłoszenia</w:t>
            </w:r>
          </w:p>
          <w:p w:rsidR="00112217" w:rsidRDefault="00112217" w:rsidP="001E0565">
            <w:pPr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112217" w:rsidRDefault="00112217" w:rsidP="001E0565">
            <w:pPr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112217" w:rsidRDefault="00112217" w:rsidP="001E0565">
            <w:pPr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112217" w:rsidRDefault="00112217" w:rsidP="001E0565">
            <w:pPr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112217" w:rsidRDefault="00112217" w:rsidP="001E0565">
            <w:pPr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112217" w:rsidRDefault="00112217" w:rsidP="001E0565">
            <w:pPr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112217" w:rsidRDefault="00112217" w:rsidP="001E0565">
            <w:pPr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112217" w:rsidRDefault="00112217" w:rsidP="001E0565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112217" w:rsidRDefault="00112217" w:rsidP="001E0565">
            <w:pPr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112217" w:rsidRDefault="00112217" w:rsidP="001E0565">
            <w:pPr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112217" w:rsidRDefault="00112217" w:rsidP="001E0565">
            <w:pPr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112217" w:rsidRDefault="00112217" w:rsidP="001E0565">
            <w:pPr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112217" w:rsidRDefault="00112217" w:rsidP="001E0565">
            <w:pPr>
              <w:ind w:left="284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strona 1/2</w:t>
            </w:r>
          </w:p>
        </w:tc>
      </w:tr>
      <w:tr w:rsidR="00112217" w:rsidTr="001E0565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17" w:rsidRDefault="00112217" w:rsidP="001E0565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bookmarkStart w:id="0" w:name="_GoBack"/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lastRenderedPageBreak/>
              <w:t>Klauzula informacyjna o zasadach przetwarzania danych osobowych sygnalisty</w:t>
            </w:r>
          </w:p>
          <w:p w:rsidR="00112217" w:rsidRDefault="00112217" w:rsidP="001E0565">
            <w:pPr>
              <w:spacing w:line="240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W związku z otrzymanym zgłoszeniem naruszenia przepisów prawa, wypełniając obowiązek informacyjny wynikający z art. 13 rozporządzenia Parlamentu Europejskiego i Rady (UE) 2016/679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 1 ze zm.) – dalej RODO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>w związku z przepisami ustawy z dnia 14 czerwca 2024 roku o ochronie sygnalistów, informujemy, że:</w:t>
            </w:r>
          </w:p>
          <w:p w:rsidR="00112217" w:rsidRDefault="00112217" w:rsidP="001E0565">
            <w:pPr>
              <w:pStyle w:val="Akapitzlist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spacing w:before="240"/>
              <w:ind w:left="144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Administratorem Pani/a danych osobowych jest Komendant Powiatowy Policji w Oświęcimiu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 xml:space="preserve">z siedzibą przy ul. Wyspiańskiego 2, 32-600 Oświęcim. </w:t>
            </w:r>
          </w:p>
          <w:p w:rsidR="00112217" w:rsidRDefault="00112217" w:rsidP="001E0565">
            <w:pPr>
              <w:pStyle w:val="Akapitzlist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ind w:left="1440"/>
              <w:jc w:val="both"/>
              <w:textAlignment w:val="auto"/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Może Pan/i kontaktować się w sprawach związanych z przetwarzaniem danych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>osobowych z Administratorem z wykorzystaniem powyższych danych teleadresowych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>lub z wyznaczonym przez Administratora inspektorem ochrony danych na adres 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-mail:  </w:t>
            </w:r>
            <w:hyperlink r:id="rId6" w:tgtFrame="_top">
              <w:r>
                <w:rPr>
                  <w:rStyle w:val="czeinternetowe"/>
                  <w:rFonts w:ascii="Calibri Light" w:hAnsi="Calibri Light"/>
                  <w:sz w:val="22"/>
                  <w:szCs w:val="22"/>
                </w:rPr>
                <w:t>iod.kpp@oswiecim.policja.gov.pl</w:t>
              </w:r>
            </w:hyperlink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112217" w:rsidRDefault="00112217" w:rsidP="001E0565">
            <w:pPr>
              <w:pStyle w:val="Akapitzlist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ind w:left="144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Pani/Pana dane osobowe będą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 xml:space="preserve">o ochronie danych) (Dz. U. UE. L. z 2016 r. Nr 119, str. 1 ze zm.) - RODO, w związku z przepisami ustawy z dnia 14 czerwca 2024 r. o ochronie sygnalistów (Dz. U. poz. 928) w celu realizacji obowiązku prawnego związanego z przyjmowaniem zgłoszeń dot. naruszeń prawa, w związku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 xml:space="preserve">z podjęciem działań następczych oraz prowadzeniem dokumentacji co wynika z przepisów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</w:r>
            <w:bookmarkEnd w:id="0"/>
            <w:r>
              <w:rPr>
                <w:rFonts w:ascii="Calibri Light" w:hAnsi="Calibri Light" w:cs="Calibri Light"/>
                <w:sz w:val="22"/>
                <w:szCs w:val="22"/>
              </w:rPr>
              <w:t>cyt. ustawy.</w:t>
            </w:r>
          </w:p>
          <w:p w:rsidR="00112217" w:rsidRDefault="00112217" w:rsidP="001E0565">
            <w:pPr>
              <w:pStyle w:val="Akapitzlist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ind w:left="144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Administrator zapewnia poufność Pani/Pana danych, w związku z otrzymanym zgłoszeniem.</w:t>
            </w:r>
          </w:p>
          <w:p w:rsidR="00112217" w:rsidRDefault="00112217" w:rsidP="001E0565">
            <w:pPr>
              <w:pStyle w:val="Akapitzlist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ind w:left="1440"/>
              <w:jc w:val="both"/>
              <w:textAlignment w:val="auto"/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W szczególnych przypadkach, może dojść do udostępnienia P</w:t>
            </w:r>
            <w:r>
              <w:rPr>
                <w:rFonts w:ascii="Calibri Light" w:hAnsi="Calibri Light" w:cs="Calibri Light"/>
                <w:sz w:val="22"/>
                <w:szCs w:val="22"/>
              </w:rPr>
              <w:t>ani/Pana danych osobowych, odbiorcami tych danych mogą być organy publiczne lub inne podmioty uprawnione do żądania dostępu lub otrzymania danych osobowych na podstawie przepisów prawa.</w:t>
            </w:r>
          </w:p>
          <w:p w:rsidR="00112217" w:rsidRDefault="00112217" w:rsidP="001E0565">
            <w:pPr>
              <w:pStyle w:val="Akapitzlist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ind w:left="144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Pani/Pana dane osobowe przetwarzane w związku z przyjęciem zgłoszenia lub podjęciem działań następczych oraz dokumenty związane z tym zgłoszeniem są przechowywane przez okres 3 lat po zakończeniu roku kalendarzowego, w którym przekazano zgłoszenie 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 xml:space="preserve">lub zakończono działania następcze albo po zakończeniu postępowań zainicjowanych tymi działaniami. </w:t>
            </w:r>
          </w:p>
          <w:p w:rsidR="00112217" w:rsidRDefault="00112217" w:rsidP="001E0565">
            <w:pPr>
              <w:pStyle w:val="Akapitzlist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ind w:left="144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Posiada Pan/i prawo żądania dostępu do swoich danych osobowych, a także ich sprostowania. Przysługuje Pani/u także prawo do żądania usunięcia lub ograniczenia przetwarzania,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 xml:space="preserve">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:rsidR="00112217" w:rsidRDefault="00112217" w:rsidP="001E0565">
            <w:pPr>
              <w:pStyle w:val="Akapitzlist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ind w:left="144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Przysługuje Pani/Panu prawo wniesienia skargi na realizowane przez Administratora przetwarzanie do Prezesa UODO, adres do korespondencji: ul. Stawki 2, 00-193 Warszawa. </w:t>
            </w:r>
          </w:p>
          <w:p w:rsidR="00112217" w:rsidRDefault="00112217" w:rsidP="001E0565">
            <w:pPr>
              <w:pStyle w:val="Akapitzlist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ind w:left="1440"/>
              <w:jc w:val="both"/>
              <w:textAlignment w:val="auto"/>
            </w:pPr>
            <w:bookmarkStart w:id="1" w:name="_Hlk176180216"/>
            <w:bookmarkEnd w:id="1"/>
            <w:r>
              <w:rPr>
                <w:rFonts w:ascii="Calibri Light" w:hAnsi="Calibri Light" w:cs="Calibri Light"/>
                <w:sz w:val="22"/>
                <w:szCs w:val="22"/>
              </w:rPr>
              <w:t xml:space="preserve">Podanie danych jest dobrowolne, ale jest warunkiem koniecznym do procedowania zgłoszenia.  </w:t>
            </w:r>
          </w:p>
          <w:p w:rsidR="00112217" w:rsidRDefault="00112217" w:rsidP="001E0565">
            <w:pPr>
              <w:pStyle w:val="Akapitzlist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ind w:left="1440"/>
              <w:jc w:val="both"/>
              <w:textAlignment w:val="auto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Pani/Pana dane nie będą udostępniane do państwa trzeciego lub organizacji międzynarodowej. </w:t>
            </w:r>
          </w:p>
          <w:p w:rsidR="00112217" w:rsidRDefault="00112217" w:rsidP="001E0565">
            <w:pPr>
              <w:pStyle w:val="Akapitzlist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ind w:left="1440"/>
              <w:jc w:val="both"/>
              <w:textAlignment w:val="auto"/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Pani/Pana dane nie będą podlegały profilowaniu lub zautomatyzowanemu podejmowaniu decyzji. </w:t>
            </w:r>
          </w:p>
          <w:p w:rsidR="00112217" w:rsidRDefault="00112217" w:rsidP="001E0565">
            <w:pPr>
              <w:pStyle w:val="Akapitzlist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ind w:left="14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bookmarkStart w:id="2" w:name="_Hlk176180645"/>
            <w:bookmarkEnd w:id="2"/>
            <w:r>
              <w:rPr>
                <w:rFonts w:ascii="Calibri Light" w:hAnsi="Calibri Light" w:cs="Calibri Light"/>
                <w:sz w:val="22"/>
                <w:szCs w:val="22"/>
              </w:rPr>
              <w:lastRenderedPageBreak/>
              <w:t>Kontakt do Rzecznika Praw Obywatelskich</w:t>
            </w:r>
          </w:p>
          <w:p w:rsidR="00112217" w:rsidRDefault="00112217" w:rsidP="001E0565">
            <w:pPr>
              <w:pStyle w:val="Akapitzlist"/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Do Rzecznika Praw Obywatelskich może się zgłosić każdy, kto uważa, że państwo naruszyło jego prawa, że jest nierówno traktowany.</w:t>
            </w:r>
          </w:p>
          <w:p w:rsidR="00112217" w:rsidRDefault="00112217" w:rsidP="001E0565">
            <w:pPr>
              <w:pStyle w:val="Akapitzlist"/>
              <w:ind w:left="426"/>
              <w:jc w:val="both"/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Informacyjna linia obywatelska: 800 676 676, e-mail </w:t>
            </w:r>
            <w:r>
              <w:rPr>
                <w:rStyle w:val="Hipercze"/>
                <w:rFonts w:ascii="Calibri Light" w:hAnsi="Calibri Light" w:cs="Calibri Light"/>
                <w:color w:val="auto"/>
                <w:sz w:val="22"/>
                <w:szCs w:val="22"/>
              </w:rPr>
              <w:t>biurorzecznika@brpo.gov.pl</w:t>
            </w:r>
            <w:r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:rsidR="00112217" w:rsidRDefault="00112217" w:rsidP="001E0565">
            <w:pPr>
              <w:pStyle w:val="Akapitzlist"/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Adres korespondencyjny: Biuro RPO, al. Solidarności 77, 00-090 Warszawa.</w:t>
            </w:r>
          </w:p>
          <w:p w:rsidR="00112217" w:rsidRDefault="00112217" w:rsidP="001E0565">
            <w:pPr>
              <w:pStyle w:val="Akapitzlist"/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Istnieje także możliwość przekazania zgłoszenia w języku migowym, anonimowo poprzez formularz kontaktowy na stronie lub osobiście w jednym z oddziałów.</w:t>
            </w:r>
          </w:p>
          <w:p w:rsidR="00112217" w:rsidRDefault="00112217" w:rsidP="001E056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112217" w:rsidRDefault="00112217" w:rsidP="001E0565">
            <w:pPr>
              <w:jc w:val="center"/>
            </w:pPr>
            <w:r>
              <w:rPr>
                <w:rFonts w:ascii="Calibri Light" w:hAnsi="Calibri Light" w:cs="Calibri Light"/>
                <w:sz w:val="22"/>
                <w:szCs w:val="22"/>
              </w:rPr>
              <w:t>strona 2/2</w:t>
            </w:r>
          </w:p>
        </w:tc>
      </w:tr>
    </w:tbl>
    <w:p w:rsidR="000A4EFF" w:rsidRDefault="000A4EFF"/>
    <w:sectPr w:rsidR="000A4EFF" w:rsidSect="0011221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297A"/>
    <w:multiLevelType w:val="multilevel"/>
    <w:tmpl w:val="D854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30E0605"/>
    <w:multiLevelType w:val="multilevel"/>
    <w:tmpl w:val="34A068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3AC40E7"/>
    <w:multiLevelType w:val="multilevel"/>
    <w:tmpl w:val="539C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17"/>
    <w:rsid w:val="000A4EFF"/>
    <w:rsid w:val="00112217"/>
    <w:rsid w:val="00A3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217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A3620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2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qFormat/>
    <w:rsid w:val="00112217"/>
    <w:rPr>
      <w:color w:val="0000FF"/>
      <w:u w:val="single"/>
    </w:rPr>
  </w:style>
  <w:style w:type="character" w:customStyle="1" w:styleId="czeinternetowe">
    <w:name w:val="Łącze internetowe"/>
    <w:rsid w:val="00112217"/>
    <w:rPr>
      <w:color w:val="000080"/>
      <w:u w:val="single"/>
    </w:rPr>
  </w:style>
  <w:style w:type="paragraph" w:styleId="Akapitzlist">
    <w:name w:val="List Paragraph"/>
    <w:basedOn w:val="Normalny"/>
    <w:qFormat/>
    <w:rsid w:val="00112217"/>
    <w:pPr>
      <w:ind w:left="720"/>
    </w:pPr>
  </w:style>
  <w:style w:type="paragraph" w:styleId="Bezodstpw">
    <w:name w:val="No Spacing"/>
    <w:qFormat/>
    <w:rsid w:val="0011221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217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A3620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2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qFormat/>
    <w:rsid w:val="00112217"/>
    <w:rPr>
      <w:color w:val="0000FF"/>
      <w:u w:val="single"/>
    </w:rPr>
  </w:style>
  <w:style w:type="character" w:customStyle="1" w:styleId="czeinternetowe">
    <w:name w:val="Łącze internetowe"/>
    <w:rsid w:val="00112217"/>
    <w:rPr>
      <w:color w:val="000080"/>
      <w:u w:val="single"/>
    </w:rPr>
  </w:style>
  <w:style w:type="paragraph" w:styleId="Akapitzlist">
    <w:name w:val="List Paragraph"/>
    <w:basedOn w:val="Normalny"/>
    <w:qFormat/>
    <w:rsid w:val="00112217"/>
    <w:pPr>
      <w:ind w:left="720"/>
    </w:pPr>
  </w:style>
  <w:style w:type="paragraph" w:styleId="Bezodstpw">
    <w:name w:val="No Spacing"/>
    <w:qFormat/>
    <w:rsid w:val="0011221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pp@oswiecim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Samel-Saternus Magdalena</dc:creator>
  <cp:lastModifiedBy>Samel-Saternus Magdalena</cp:lastModifiedBy>
  <cp:revision>1</cp:revision>
  <dcterms:created xsi:type="dcterms:W3CDTF">2024-12-23T16:47:00Z</dcterms:created>
  <dcterms:modified xsi:type="dcterms:W3CDTF">2024-12-23T16:49:00Z</dcterms:modified>
</cp:coreProperties>
</file>